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2DCA5F9B" w14:textId="39062394" w:rsidR="0037550F" w:rsidRDefault="005B2AE6" w:rsidP="009F22B2">
      <w:pPr>
        <w:spacing w:line="360" w:lineRule="auto"/>
        <w:rPr>
          <w:rFonts w:ascii="Bio Sans" w:hAnsi="Bio Sans" w:cs="Arial"/>
          <w:b/>
          <w:sz w:val="28"/>
          <w:szCs w:val="28"/>
        </w:rPr>
      </w:pPr>
      <w:r>
        <w:rPr>
          <w:rFonts w:ascii="Bio Sans" w:hAnsi="Bio Sans" w:cs="Arial"/>
          <w:b/>
          <w:sz w:val="28"/>
          <w:szCs w:val="28"/>
        </w:rPr>
        <w:t xml:space="preserve">Hygienegerecht, sicher und </w:t>
      </w:r>
      <w:r w:rsidR="008460F7">
        <w:rPr>
          <w:rFonts w:ascii="Bio Sans" w:hAnsi="Bio Sans" w:cs="Arial"/>
          <w:b/>
          <w:sz w:val="28"/>
          <w:szCs w:val="28"/>
        </w:rPr>
        <w:t>leistungsstark</w:t>
      </w:r>
    </w:p>
    <w:p w14:paraId="6856E4CF" w14:textId="77777777" w:rsidR="0037550F" w:rsidRDefault="0037550F" w:rsidP="00175F41">
      <w:pPr>
        <w:rPr>
          <w:rFonts w:ascii="Bio Sans" w:hAnsi="Bio Sans" w:cs="Arial"/>
          <w:b/>
          <w:sz w:val="28"/>
          <w:szCs w:val="28"/>
        </w:rPr>
      </w:pPr>
    </w:p>
    <w:p w14:paraId="72496760" w14:textId="4712389A" w:rsidR="00694415" w:rsidRPr="00BC14FB" w:rsidRDefault="000231EE" w:rsidP="00175F41">
      <w:pPr>
        <w:rPr>
          <w:rFonts w:ascii="Bio Sans" w:hAnsi="Bio Sans" w:cs="Arial"/>
          <w:b/>
          <w:sz w:val="28"/>
          <w:szCs w:val="28"/>
        </w:rPr>
      </w:pPr>
      <w:r w:rsidRPr="00BC14FB">
        <w:rPr>
          <w:rFonts w:ascii="Bio Sans" w:hAnsi="Bio Sans" w:cs="Arial"/>
          <w:b/>
          <w:sz w:val="28"/>
          <w:szCs w:val="28"/>
        </w:rPr>
        <w:t xml:space="preserve">Schmersal </w:t>
      </w:r>
      <w:r w:rsidR="00F73113">
        <w:rPr>
          <w:rFonts w:ascii="Bio Sans" w:hAnsi="Bio Sans" w:cs="Arial"/>
          <w:b/>
          <w:sz w:val="28"/>
          <w:szCs w:val="28"/>
        </w:rPr>
        <w:t xml:space="preserve">auf </w:t>
      </w:r>
      <w:r w:rsidR="00BC14FB" w:rsidRPr="00BC14FB">
        <w:rPr>
          <w:rFonts w:ascii="Bio Sans" w:hAnsi="Bio Sans" w:cs="Arial"/>
          <w:b/>
          <w:sz w:val="28"/>
          <w:szCs w:val="28"/>
        </w:rPr>
        <w:t>d</w:t>
      </w:r>
      <w:r w:rsidRPr="00BC14FB">
        <w:rPr>
          <w:rFonts w:ascii="Bio Sans" w:hAnsi="Bio Sans" w:cs="Arial"/>
          <w:b/>
          <w:sz w:val="28"/>
          <w:szCs w:val="28"/>
        </w:rPr>
        <w:t xml:space="preserve">er </w:t>
      </w:r>
      <w:r w:rsidR="00F5374E">
        <w:rPr>
          <w:rFonts w:ascii="Bio Sans" w:hAnsi="Bio Sans" w:cs="Arial"/>
          <w:b/>
          <w:sz w:val="28"/>
          <w:szCs w:val="28"/>
        </w:rPr>
        <w:t xml:space="preserve">interpack </w:t>
      </w:r>
      <w:r w:rsidRPr="00BC14FB">
        <w:rPr>
          <w:rFonts w:ascii="Bio Sans" w:hAnsi="Bio Sans" w:cs="Arial"/>
          <w:b/>
          <w:sz w:val="28"/>
          <w:szCs w:val="28"/>
        </w:rPr>
        <w:t>2023</w:t>
      </w:r>
      <w:r w:rsidR="00C302FE">
        <w:rPr>
          <w:rFonts w:ascii="Bio Sans" w:hAnsi="Bio Sans" w:cs="Arial"/>
          <w:b/>
          <w:sz w:val="28"/>
          <w:szCs w:val="28"/>
        </w:rPr>
        <w:t>:</w:t>
      </w:r>
      <w:r w:rsidR="00F73113">
        <w:rPr>
          <w:rFonts w:ascii="Bio Sans" w:hAnsi="Bio Sans" w:cs="Arial"/>
          <w:b/>
          <w:sz w:val="28"/>
          <w:szCs w:val="28"/>
        </w:rPr>
        <w:t xml:space="preserve"> neue</w:t>
      </w:r>
      <w:r w:rsidR="005B2AE6">
        <w:rPr>
          <w:rFonts w:ascii="Bio Sans" w:hAnsi="Bio Sans" w:cs="Arial"/>
          <w:b/>
          <w:sz w:val="28"/>
          <w:szCs w:val="28"/>
        </w:rPr>
        <w:t xml:space="preserve"> Sicherheits- und Automati</w:t>
      </w:r>
      <w:r w:rsidR="00F73113">
        <w:rPr>
          <w:rFonts w:ascii="Bio Sans" w:hAnsi="Bio Sans" w:cs="Arial"/>
          <w:b/>
          <w:sz w:val="28"/>
          <w:szCs w:val="28"/>
        </w:rPr>
        <w:t xml:space="preserve">sierungslösungen für die Verpackungsindustrie </w:t>
      </w:r>
    </w:p>
    <w:p w14:paraId="6F2EE1CD" w14:textId="77777777" w:rsidR="00BC14FB" w:rsidRDefault="00BC14FB" w:rsidP="00175F41">
      <w:pPr>
        <w:pStyle w:val="StandardWeb"/>
        <w:spacing w:before="0" w:beforeAutospacing="0" w:after="0" w:afterAutospacing="0"/>
        <w:rPr>
          <w:rFonts w:ascii="Bio Sans" w:hAnsi="Bio Sans" w:cs="Arial"/>
          <w:b/>
          <w:sz w:val="22"/>
          <w:szCs w:val="22"/>
        </w:rPr>
      </w:pP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27858EC4" w14:textId="1AD822AE" w:rsidR="00D4370F" w:rsidRPr="002323C7" w:rsidRDefault="00694415" w:rsidP="00313508">
      <w:pPr>
        <w:pStyle w:val="StandardWeb"/>
        <w:shd w:val="clear" w:color="auto" w:fill="FFFFFF"/>
        <w:spacing w:before="0" w:beforeAutospacing="0" w:after="300" w:afterAutospacing="0"/>
        <w:textAlignment w:val="baseline"/>
        <w:rPr>
          <w:rFonts w:ascii="Bio Sans" w:hAnsi="Bio Sans" w:cs="Arial"/>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F73BC8">
        <w:rPr>
          <w:rFonts w:ascii="Bio Sans" w:hAnsi="Bio Sans" w:cs="Arial"/>
          <w:b/>
          <w:sz w:val="22"/>
          <w:szCs w:val="22"/>
        </w:rPr>
        <w:t>5</w:t>
      </w:r>
      <w:r w:rsidR="00526C4B" w:rsidRPr="008B67C8">
        <w:rPr>
          <w:rFonts w:ascii="Bio Sans" w:hAnsi="Bio Sans" w:cs="Arial"/>
          <w:b/>
          <w:sz w:val="22"/>
          <w:szCs w:val="22"/>
        </w:rPr>
        <w:t>.</w:t>
      </w:r>
      <w:r w:rsidRPr="008B67C8">
        <w:rPr>
          <w:rFonts w:ascii="Bio Sans" w:hAnsi="Bio Sans" w:cs="Arial"/>
          <w:b/>
          <w:sz w:val="22"/>
          <w:szCs w:val="22"/>
        </w:rPr>
        <w:t xml:space="preserve"> </w:t>
      </w:r>
      <w:r w:rsidR="00F73BC8">
        <w:rPr>
          <w:rFonts w:ascii="Bio Sans" w:hAnsi="Bio Sans" w:cs="Arial"/>
          <w:b/>
          <w:sz w:val="22"/>
          <w:szCs w:val="22"/>
        </w:rPr>
        <w:t>April</w:t>
      </w:r>
      <w:r w:rsidR="007F1EBE" w:rsidRPr="008B67C8">
        <w:rPr>
          <w:rFonts w:ascii="Bio Sans" w:hAnsi="Bio Sans" w:cs="Arial"/>
          <w:b/>
          <w:sz w:val="22"/>
          <w:szCs w:val="22"/>
        </w:rPr>
        <w:t xml:space="preserve"> 202</w:t>
      </w:r>
      <w:r w:rsidR="00966321">
        <w:rPr>
          <w:rFonts w:ascii="Bio Sans" w:hAnsi="Bio Sans" w:cs="Arial"/>
          <w:b/>
          <w:sz w:val="22"/>
          <w:szCs w:val="22"/>
        </w:rPr>
        <w:t>3</w:t>
      </w:r>
      <w:r w:rsidR="007F1EBE" w:rsidRPr="007A0963">
        <w:rPr>
          <w:rFonts w:ascii="Bio Sans" w:hAnsi="Bio Sans" w:cs="Arial"/>
          <w:b/>
        </w:rPr>
        <w:t>.</w:t>
      </w:r>
      <w:r w:rsidRPr="007A0963">
        <w:rPr>
          <w:rFonts w:ascii="Bio Sans" w:hAnsi="Bio Sans" w:cs="Arial"/>
          <w:b/>
        </w:rPr>
        <w:t xml:space="preserve"> </w:t>
      </w:r>
      <w:r w:rsidR="00513358" w:rsidRPr="007A0963">
        <w:rPr>
          <w:rFonts w:ascii="Bio Sans" w:hAnsi="Bio Sans" w:cs="Arial"/>
          <w:b/>
        </w:rPr>
        <w:t xml:space="preserve"> </w:t>
      </w:r>
      <w:r w:rsidR="000D45DD" w:rsidRPr="002323C7">
        <w:rPr>
          <w:rFonts w:ascii="Bio Sans" w:hAnsi="Bio Sans" w:cs="Open Sans"/>
          <w:shd w:val="clear" w:color="auto" w:fill="FFFFFF"/>
        </w:rPr>
        <w:t>Verpackungs- und Prozesslösungen</w:t>
      </w:r>
      <w:r w:rsidR="00143DF7" w:rsidRPr="002323C7">
        <w:rPr>
          <w:rFonts w:ascii="Bio Sans" w:hAnsi="Bio Sans" w:cs="Open Sans"/>
          <w:shd w:val="clear" w:color="auto" w:fill="FFFFFF"/>
        </w:rPr>
        <w:t xml:space="preserve"> für</w:t>
      </w:r>
      <w:r w:rsidR="00F2561C" w:rsidRPr="002323C7">
        <w:rPr>
          <w:rFonts w:ascii="Bio Sans" w:hAnsi="Bio Sans" w:cs="Open Sans"/>
          <w:shd w:val="clear" w:color="auto" w:fill="FFFFFF"/>
        </w:rPr>
        <w:t xml:space="preserve"> Unternehmen</w:t>
      </w:r>
      <w:r w:rsidR="00143DF7" w:rsidRPr="002323C7">
        <w:rPr>
          <w:rFonts w:ascii="Bio Sans" w:hAnsi="Bio Sans" w:cs="Open Sans"/>
          <w:shd w:val="clear" w:color="auto" w:fill="FFFFFF"/>
        </w:rPr>
        <w:t xml:space="preserve"> aus den Bereichen Nahrungsmittel und Getränke, </w:t>
      </w:r>
      <w:proofErr w:type="spellStart"/>
      <w:r w:rsidR="00143DF7" w:rsidRPr="002323C7">
        <w:rPr>
          <w:rFonts w:ascii="Bio Sans" w:hAnsi="Bio Sans" w:cs="Open Sans"/>
          <w:shd w:val="clear" w:color="auto" w:fill="FFFFFF"/>
        </w:rPr>
        <w:t>Pharma</w:t>
      </w:r>
      <w:proofErr w:type="spellEnd"/>
      <w:r w:rsidR="00143DF7" w:rsidRPr="002323C7">
        <w:rPr>
          <w:rFonts w:ascii="Bio Sans" w:hAnsi="Bio Sans" w:cs="Open Sans"/>
          <w:shd w:val="clear" w:color="auto" w:fill="FFFFFF"/>
        </w:rPr>
        <w:t xml:space="preserve"> und Kosmetik, stehen auch in diesem </w:t>
      </w:r>
      <w:r w:rsidR="00F2561C" w:rsidRPr="002323C7">
        <w:rPr>
          <w:rFonts w:ascii="Bio Sans" w:hAnsi="Bio Sans" w:cs="Open Sans"/>
          <w:shd w:val="clear" w:color="auto" w:fill="FFFFFF"/>
        </w:rPr>
        <w:t xml:space="preserve">Jahr wieder im Fokus der interpack. Die Schmersal Gruppe </w:t>
      </w:r>
      <w:r w:rsidR="00BF0D8B" w:rsidRPr="002323C7">
        <w:rPr>
          <w:rFonts w:ascii="Bio Sans" w:hAnsi="Bio Sans" w:cs="Open Sans"/>
          <w:shd w:val="clear" w:color="auto" w:fill="FFFFFF"/>
        </w:rPr>
        <w:t>präsentiert</w:t>
      </w:r>
      <w:r w:rsidR="00795BAF" w:rsidRPr="002323C7">
        <w:rPr>
          <w:rFonts w:ascii="Bio Sans" w:hAnsi="Bio Sans" w:cs="Tahoma"/>
        </w:rPr>
        <w:t xml:space="preserve"> in </w:t>
      </w:r>
      <w:r w:rsidR="00795BAF" w:rsidRPr="002323C7">
        <w:rPr>
          <w:rFonts w:ascii="Bio Sans" w:hAnsi="Bio Sans" w:cs="Tahoma"/>
          <w:b/>
          <w:bCs/>
        </w:rPr>
        <w:t xml:space="preserve">Halle 18 / D15 </w:t>
      </w:r>
      <w:r w:rsidR="00795BAF" w:rsidRPr="002323C7">
        <w:rPr>
          <w:rFonts w:ascii="Bio Sans" w:hAnsi="Bio Sans" w:cs="Tahoma"/>
        </w:rPr>
        <w:t xml:space="preserve">Neuheiten </w:t>
      </w:r>
      <w:r w:rsidR="00390D2A" w:rsidRPr="002323C7">
        <w:rPr>
          <w:rFonts w:ascii="Bio Sans" w:hAnsi="Bio Sans" w:cs="Tahoma"/>
        </w:rPr>
        <w:t xml:space="preserve">und innovative Sicherheitslösungen, die </w:t>
      </w:r>
      <w:r w:rsidR="00710E2A" w:rsidRPr="00C85B98">
        <w:rPr>
          <w:rFonts w:ascii="Bio Sans" w:hAnsi="Bio Sans" w:cs="Tahoma"/>
        </w:rPr>
        <w:t>die</w:t>
      </w:r>
      <w:r w:rsidR="00710E2A" w:rsidRPr="002323C7">
        <w:rPr>
          <w:rFonts w:ascii="Bio Sans" w:hAnsi="Bio Sans" w:cs="Tahoma"/>
        </w:rPr>
        <w:t xml:space="preserve"> zentralen Anforderungen</w:t>
      </w:r>
      <w:r w:rsidR="00390D2A" w:rsidRPr="002323C7">
        <w:rPr>
          <w:rFonts w:ascii="Bio Sans" w:hAnsi="Bio Sans" w:cs="Tahoma"/>
        </w:rPr>
        <w:t xml:space="preserve"> dieser Branche erfüllen: </w:t>
      </w:r>
      <w:r w:rsidR="00710E2A" w:rsidRPr="002323C7">
        <w:rPr>
          <w:rFonts w:ascii="Bio Sans" w:hAnsi="Bio Sans" w:cs="Tahoma"/>
        </w:rPr>
        <w:t xml:space="preserve">hygienegerechtes Design und hohe Anlagenverfügbarkeit. </w:t>
      </w:r>
    </w:p>
    <w:p w14:paraId="54072601" w14:textId="77777777" w:rsidR="00697CDB" w:rsidRPr="00C85B98" w:rsidRDefault="009A7788" w:rsidP="00313508">
      <w:pPr>
        <w:pStyle w:val="StandardWeb"/>
        <w:shd w:val="clear" w:color="auto" w:fill="FFFFFF"/>
        <w:spacing w:before="0" w:beforeAutospacing="0" w:after="0" w:afterAutospacing="0"/>
        <w:textAlignment w:val="baseline"/>
        <w:rPr>
          <w:rFonts w:ascii="Bio Sans" w:hAnsi="Bio Sans"/>
          <w:b/>
          <w:bCs/>
        </w:rPr>
      </w:pPr>
      <w:r w:rsidRPr="00C85B98">
        <w:rPr>
          <w:rFonts w:ascii="Bio Sans" w:hAnsi="Bio Sans"/>
          <w:b/>
          <w:bCs/>
        </w:rPr>
        <w:t xml:space="preserve">Neue Bediengeräte-Baureihe für Nahrungsmittelmaschinen </w:t>
      </w:r>
    </w:p>
    <w:p w14:paraId="3149EA14" w14:textId="5770693D" w:rsidR="00697CDB" w:rsidRPr="002323C7" w:rsidRDefault="00697CDB" w:rsidP="00313508">
      <w:pPr>
        <w:autoSpaceDE w:val="0"/>
        <w:autoSpaceDN w:val="0"/>
        <w:adjustRightInd w:val="0"/>
        <w:rPr>
          <w:rFonts w:ascii="Bio Sans" w:hAnsi="Bio Sans" w:cs="Arial"/>
          <w:bCs/>
          <w:sz w:val="24"/>
          <w:szCs w:val="24"/>
        </w:rPr>
      </w:pPr>
      <w:r w:rsidRPr="002323C7">
        <w:rPr>
          <w:rFonts w:ascii="Bio Sans" w:hAnsi="Bio Sans" w:cs="Arial"/>
          <w:bCs/>
          <w:sz w:val="24"/>
          <w:szCs w:val="24"/>
        </w:rPr>
        <w:t xml:space="preserve">Mit der H-Baureihe stellt Schmersal auf der interpack 2023 ein komplettes Programm an Befehls- und Meldegeräten für hygienesensible Einsatzbereiche vor – insbesondere für die Nahrungsmittelverarbeitung. Das neue H-Programm entspricht nicht nur den Anforderungen der neugefassten Normen </w:t>
      </w:r>
      <w:r w:rsidR="001568A5" w:rsidRPr="002323C7">
        <w:rPr>
          <w:rFonts w:ascii="Bio Sans" w:hAnsi="Bio Sans" w:cs="Arial"/>
          <w:bCs/>
          <w:sz w:val="24"/>
          <w:szCs w:val="24"/>
        </w:rPr>
        <w:t xml:space="preserve">für diese Anwendungen </w:t>
      </w:r>
      <w:r w:rsidRPr="002323C7">
        <w:rPr>
          <w:rFonts w:ascii="Bio Sans" w:hAnsi="Bio Sans" w:cs="Arial"/>
          <w:bCs/>
          <w:sz w:val="24"/>
          <w:szCs w:val="24"/>
        </w:rPr>
        <w:t>und dem Konstruktionsprinzip des „</w:t>
      </w:r>
      <w:proofErr w:type="spellStart"/>
      <w:r w:rsidRPr="002323C7">
        <w:rPr>
          <w:rFonts w:ascii="Bio Sans" w:hAnsi="Bio Sans" w:cs="Arial"/>
          <w:bCs/>
          <w:sz w:val="24"/>
          <w:szCs w:val="24"/>
        </w:rPr>
        <w:t>Hygienic</w:t>
      </w:r>
      <w:proofErr w:type="spellEnd"/>
      <w:r w:rsidRPr="002323C7">
        <w:rPr>
          <w:rFonts w:ascii="Bio Sans" w:hAnsi="Bio Sans" w:cs="Arial"/>
          <w:bCs/>
          <w:sz w:val="24"/>
          <w:szCs w:val="24"/>
        </w:rPr>
        <w:t xml:space="preserve"> Design“, sondern ist zudem vollständig modular aufgebaut.</w:t>
      </w:r>
      <w:r w:rsidR="0085393B" w:rsidRPr="002323C7">
        <w:rPr>
          <w:rFonts w:ascii="Bio Sans" w:hAnsi="Bio Sans" w:cs="Arial"/>
          <w:bCs/>
          <w:sz w:val="24"/>
          <w:szCs w:val="24"/>
        </w:rPr>
        <w:t xml:space="preserve"> Insgesamt stehen </w:t>
      </w:r>
      <w:r w:rsidR="0085393B" w:rsidRPr="002323C7">
        <w:rPr>
          <w:rFonts w:ascii="Bio Sans" w:hAnsi="Bio Sans"/>
          <w:sz w:val="24"/>
          <w:szCs w:val="24"/>
        </w:rPr>
        <w:t>147</w:t>
      </w:r>
      <w:r w:rsidR="0085393B" w:rsidRPr="002323C7">
        <w:rPr>
          <w:rFonts w:ascii="Bio Sans" w:hAnsi="Bio Sans" w:cs="Arial"/>
          <w:bCs/>
          <w:sz w:val="24"/>
          <w:szCs w:val="24"/>
        </w:rPr>
        <w:t xml:space="preserve"> verschiedene Geräte zur Auswahl, darunter 26 Pilzdrucktaster, 24 Wahlschalter und vier Potentiometer-Drehschalter.</w:t>
      </w:r>
    </w:p>
    <w:p w14:paraId="55A725C7" w14:textId="77777777" w:rsidR="00970448" w:rsidRDefault="00970448" w:rsidP="00970448">
      <w:pPr>
        <w:pStyle w:val="StandardWeb"/>
        <w:shd w:val="clear" w:color="auto" w:fill="FFFFFF"/>
        <w:spacing w:before="0" w:beforeAutospacing="0" w:after="0" w:afterAutospacing="0"/>
        <w:textAlignment w:val="baseline"/>
        <w:rPr>
          <w:rFonts w:ascii="Bio Sans" w:hAnsi="Bio Sans"/>
          <w:b/>
          <w:bCs/>
        </w:rPr>
      </w:pPr>
    </w:p>
    <w:p w14:paraId="4D7451F6" w14:textId="78B1BCDB" w:rsidR="00995542" w:rsidRPr="00970448" w:rsidRDefault="00995542" w:rsidP="00970448">
      <w:pPr>
        <w:pStyle w:val="StandardWeb"/>
        <w:shd w:val="clear" w:color="auto" w:fill="FFFFFF"/>
        <w:spacing w:before="0" w:beforeAutospacing="0" w:after="0" w:afterAutospacing="0"/>
        <w:textAlignment w:val="baseline"/>
        <w:rPr>
          <w:rFonts w:ascii="Bio Sans" w:hAnsi="Bio Sans"/>
          <w:b/>
          <w:bCs/>
        </w:rPr>
      </w:pPr>
      <w:r w:rsidRPr="00970448">
        <w:rPr>
          <w:rFonts w:ascii="Bio Sans" w:hAnsi="Bio Sans"/>
          <w:b/>
          <w:bCs/>
        </w:rPr>
        <w:t xml:space="preserve">Neue kompakte Sicherheitslichtschranken für die </w:t>
      </w:r>
      <w:r w:rsidR="000A247D" w:rsidRPr="00970448">
        <w:rPr>
          <w:rFonts w:ascii="Bio Sans" w:hAnsi="Bio Sans" w:cs="Arial"/>
          <w:b/>
          <w:bCs/>
        </w:rPr>
        <w:t xml:space="preserve">Verpackungs- und </w:t>
      </w:r>
      <w:r w:rsidRPr="00970448">
        <w:rPr>
          <w:rFonts w:ascii="Bio Sans" w:hAnsi="Bio Sans"/>
          <w:b/>
          <w:bCs/>
        </w:rPr>
        <w:t>Lebensmittelindustrie</w:t>
      </w:r>
    </w:p>
    <w:p w14:paraId="4884F6FB" w14:textId="2441D557" w:rsidR="00995542" w:rsidRPr="002323C7" w:rsidRDefault="00C54A56" w:rsidP="00970448">
      <w:pPr>
        <w:pStyle w:val="StandardWeb"/>
        <w:shd w:val="clear" w:color="auto" w:fill="FFFFFF"/>
        <w:spacing w:before="0" w:beforeAutospacing="0" w:after="0" w:afterAutospacing="0"/>
        <w:textAlignment w:val="baseline"/>
        <w:rPr>
          <w:rFonts w:ascii="Source Sans Pro" w:hAnsi="Source Sans Pro"/>
          <w:color w:val="000000"/>
        </w:rPr>
      </w:pPr>
      <w:r w:rsidRPr="002323C7">
        <w:rPr>
          <w:rFonts w:ascii="Bio Sans" w:hAnsi="Bio Sans" w:cs="Arial"/>
          <w:bCs/>
        </w:rPr>
        <w:t>Die neue</w:t>
      </w:r>
      <w:r w:rsidR="00252DE3" w:rsidRPr="002323C7">
        <w:rPr>
          <w:rFonts w:ascii="Bio Sans" w:hAnsi="Bio Sans" w:cs="Arial"/>
          <w:bCs/>
        </w:rPr>
        <w:t>n</w:t>
      </w:r>
      <w:r w:rsidRPr="002323C7">
        <w:rPr>
          <w:rFonts w:ascii="Bio Sans" w:hAnsi="Bio Sans" w:cs="Arial"/>
          <w:bCs/>
        </w:rPr>
        <w:t xml:space="preserve"> Sicherheitslichtschranken </w:t>
      </w:r>
      <w:r w:rsidR="00252DE3" w:rsidRPr="002323C7">
        <w:rPr>
          <w:rFonts w:ascii="Bio Sans" w:hAnsi="Bio Sans" w:cs="Arial"/>
          <w:bCs/>
        </w:rPr>
        <w:t xml:space="preserve">der Baureihe SLB440 hat </w:t>
      </w:r>
      <w:r w:rsidRPr="002323C7">
        <w:rPr>
          <w:rFonts w:ascii="Bio Sans" w:hAnsi="Bio Sans" w:cs="Arial"/>
          <w:bCs/>
        </w:rPr>
        <w:t xml:space="preserve">Schmersal speziell für hygienesensible Einsatzbereiche in der Verpackungs- und der Lebensmittelindustrie </w:t>
      </w:r>
      <w:r w:rsidR="00252DE3" w:rsidRPr="002323C7">
        <w:rPr>
          <w:rFonts w:ascii="Bio Sans" w:hAnsi="Bio Sans" w:cs="Arial"/>
          <w:bCs/>
        </w:rPr>
        <w:t>entwickelt</w:t>
      </w:r>
      <w:r w:rsidRPr="002323C7">
        <w:rPr>
          <w:rFonts w:ascii="Bio Sans" w:hAnsi="Bio Sans" w:cs="Arial"/>
          <w:bCs/>
        </w:rPr>
        <w:t>. Die Lichtschranken der SLB-Baureihe sind mit einem Durchmesser von 62 mm und einer Höhe von 115 mm äußerst kompakt</w:t>
      </w:r>
      <w:r w:rsidR="00FE077B">
        <w:rPr>
          <w:rFonts w:ascii="Bio Sans" w:hAnsi="Bio Sans" w:cs="Arial"/>
          <w:bCs/>
        </w:rPr>
        <w:t xml:space="preserve"> und </w:t>
      </w:r>
      <w:r w:rsidR="009D2E09" w:rsidRPr="002323C7">
        <w:rPr>
          <w:rFonts w:ascii="Bio Sans" w:hAnsi="Bio Sans" w:cs="Arial"/>
          <w:bCs/>
        </w:rPr>
        <w:t>erreichen Schutzart IP69. Die</w:t>
      </w:r>
      <w:r w:rsidR="007B7D1B" w:rsidRPr="002323C7">
        <w:rPr>
          <w:rFonts w:ascii="Bio Sans" w:hAnsi="Bio Sans" w:cs="Arial"/>
          <w:bCs/>
        </w:rPr>
        <w:t xml:space="preserve"> Verschlusskappen der SLB440 werden aus Edelstahl (V4A) gefertigt</w:t>
      </w:r>
      <w:r w:rsidR="009D2E09" w:rsidRPr="002323C7">
        <w:rPr>
          <w:rFonts w:ascii="Bio Sans" w:hAnsi="Bio Sans" w:cs="Arial"/>
          <w:bCs/>
        </w:rPr>
        <w:t xml:space="preserve"> und die </w:t>
      </w:r>
      <w:r w:rsidR="007B7D1B" w:rsidRPr="002323C7">
        <w:rPr>
          <w:rFonts w:ascii="Bio Sans" w:hAnsi="Bio Sans" w:cs="Arial"/>
          <w:bCs/>
        </w:rPr>
        <w:t xml:space="preserve">transparente Schutzröhre besteht aus </w:t>
      </w:r>
      <w:r w:rsidR="009D2E09" w:rsidRPr="002323C7">
        <w:rPr>
          <w:rFonts w:ascii="Bio Sans" w:hAnsi="Bio Sans" w:cs="Arial"/>
          <w:bCs/>
        </w:rPr>
        <w:t xml:space="preserve">robustem </w:t>
      </w:r>
      <w:r w:rsidR="007B7D1B" w:rsidRPr="002323C7">
        <w:rPr>
          <w:rFonts w:ascii="Bio Sans" w:hAnsi="Bio Sans" w:cs="Arial"/>
          <w:bCs/>
        </w:rPr>
        <w:t>Polycarbonat (PC)</w:t>
      </w:r>
      <w:r w:rsidR="00192BF3">
        <w:rPr>
          <w:rFonts w:ascii="Bio Sans" w:hAnsi="Bio Sans" w:cs="Arial"/>
          <w:bCs/>
        </w:rPr>
        <w:t>.</w:t>
      </w:r>
    </w:p>
    <w:p w14:paraId="32D39A49" w14:textId="77777777" w:rsidR="0017553F" w:rsidRDefault="0017553F" w:rsidP="0017553F">
      <w:pPr>
        <w:pStyle w:val="StandardWeb"/>
        <w:shd w:val="clear" w:color="auto" w:fill="FFFFFF"/>
        <w:spacing w:before="0" w:beforeAutospacing="0" w:after="0" w:afterAutospacing="0"/>
        <w:textAlignment w:val="baseline"/>
        <w:rPr>
          <w:rFonts w:ascii="Bio Sans" w:hAnsi="Bio Sans" w:cs="Arial"/>
          <w:b/>
        </w:rPr>
      </w:pPr>
    </w:p>
    <w:p w14:paraId="375A8B49" w14:textId="145598CD" w:rsidR="00E17729" w:rsidRPr="00313508" w:rsidRDefault="00E17729" w:rsidP="0017553F">
      <w:pPr>
        <w:pStyle w:val="StandardWeb"/>
        <w:shd w:val="clear" w:color="auto" w:fill="FFFFFF"/>
        <w:spacing w:before="0" w:beforeAutospacing="0" w:after="0" w:afterAutospacing="0"/>
        <w:textAlignment w:val="baseline"/>
        <w:rPr>
          <w:rFonts w:ascii="Bio Sans" w:hAnsi="Bio Sans" w:cs="Arial"/>
          <w:b/>
        </w:rPr>
      </w:pPr>
      <w:r w:rsidRPr="00313508">
        <w:rPr>
          <w:rFonts w:ascii="Bio Sans" w:hAnsi="Bio Sans" w:cs="Arial"/>
          <w:b/>
        </w:rPr>
        <w:t>Hygienegerechte Sicherheitszuhaltung AZM300</w:t>
      </w:r>
    </w:p>
    <w:p w14:paraId="0C0340E2" w14:textId="15A487E4" w:rsidR="009A7627" w:rsidRPr="002323C7" w:rsidRDefault="00813F19" w:rsidP="0017553F">
      <w:pPr>
        <w:pStyle w:val="StandardWeb"/>
        <w:shd w:val="clear" w:color="auto" w:fill="FFFFFF"/>
        <w:spacing w:before="0" w:beforeAutospacing="0" w:after="0" w:afterAutospacing="0"/>
        <w:textAlignment w:val="baseline"/>
        <w:rPr>
          <w:rFonts w:ascii="Bio Sans" w:hAnsi="Bio Sans" w:cs="Arial"/>
          <w:bCs/>
        </w:rPr>
      </w:pPr>
      <w:r w:rsidRPr="00813F19">
        <w:rPr>
          <w:rFonts w:ascii="Bio Sans" w:hAnsi="Bio Sans" w:cs="Arial"/>
          <w:bCs/>
        </w:rPr>
        <w:t>Die RFID-Sicherheitszuhaltung AZM300 ist ebenfalls im hygienegerechten Design ausgeführt.</w:t>
      </w:r>
      <w:r>
        <w:rPr>
          <w:rFonts w:ascii="Bio Sans" w:hAnsi="Bio Sans" w:cs="Arial"/>
          <w:bCs/>
        </w:rPr>
        <w:t xml:space="preserve"> </w:t>
      </w:r>
      <w:r w:rsidR="00480745" w:rsidRPr="002323C7">
        <w:rPr>
          <w:rFonts w:ascii="Bio Sans" w:hAnsi="Bio Sans" w:cs="Arial"/>
          <w:bCs/>
        </w:rPr>
        <w:t xml:space="preserve">Bei dem AZM300 </w:t>
      </w:r>
      <w:r w:rsidR="000E4B87">
        <w:rPr>
          <w:rFonts w:ascii="Bio Sans" w:hAnsi="Bio Sans" w:cs="Arial"/>
          <w:bCs/>
        </w:rPr>
        <w:t xml:space="preserve">in </w:t>
      </w:r>
      <w:r w:rsidR="000E4B87" w:rsidRPr="0017553F">
        <w:rPr>
          <w:rFonts w:ascii="Bio Sans" w:hAnsi="Bio Sans" w:cs="Arial"/>
          <w:bCs/>
        </w:rPr>
        <w:t xml:space="preserve">Schutzart IP69 </w:t>
      </w:r>
      <w:r w:rsidR="00480745" w:rsidRPr="002323C7">
        <w:rPr>
          <w:rFonts w:ascii="Bio Sans" w:hAnsi="Bio Sans" w:cs="Arial"/>
          <w:bCs/>
        </w:rPr>
        <w:t xml:space="preserve">handelt es sich um eine innovative </w:t>
      </w:r>
      <w:r w:rsidR="00480745" w:rsidRPr="002323C7">
        <w:rPr>
          <w:rFonts w:ascii="Bio Sans" w:hAnsi="Bio Sans" w:cs="Arial"/>
          <w:bCs/>
        </w:rPr>
        <w:lastRenderedPageBreak/>
        <w:t xml:space="preserve">Sicherheitszuhaltung, die </w:t>
      </w:r>
      <w:r w:rsidR="008E2DF2" w:rsidRPr="002323C7">
        <w:rPr>
          <w:rFonts w:ascii="Bio Sans" w:hAnsi="Bio Sans" w:cs="Arial"/>
          <w:bCs/>
        </w:rPr>
        <w:t>insbesondere</w:t>
      </w:r>
      <w:r w:rsidR="00480745" w:rsidRPr="002323C7">
        <w:rPr>
          <w:rFonts w:ascii="Bio Sans" w:hAnsi="Bio Sans" w:cs="Arial"/>
          <w:bCs/>
        </w:rPr>
        <w:t xml:space="preserve"> in der Lebensmittel</w:t>
      </w:r>
      <w:r w:rsidR="00286D58" w:rsidRPr="002323C7">
        <w:rPr>
          <w:rFonts w:ascii="Bio Sans" w:hAnsi="Bio Sans" w:cs="Arial"/>
          <w:bCs/>
        </w:rPr>
        <w:t>- und</w:t>
      </w:r>
      <w:r w:rsidR="00480745" w:rsidRPr="002323C7">
        <w:rPr>
          <w:rFonts w:ascii="Bio Sans" w:hAnsi="Bio Sans" w:cs="Arial"/>
          <w:bCs/>
        </w:rPr>
        <w:t xml:space="preserve"> Verpackungsindustrie eingesetzt wird. Zu den Merkmalen des AZM300 gehört das patentierte Wirkprinzip mit Drehwelle und Drehkreuz. Es bietet den Vorteil, dass die Schutztür beim Schließen nahezu spielfrei zugehalten wird. Zur sicheren Identifizierung des Betätigers kommt ein RFID-Sensor zum Einsatz, der drei verschiedene Stufen der Codierung und damit auch des Manipulationsschutzes ermöglicht.</w:t>
      </w:r>
    </w:p>
    <w:p w14:paraId="62058624" w14:textId="77777777" w:rsidR="008E2DF2" w:rsidRDefault="008E2DF2" w:rsidP="008A422D">
      <w:pPr>
        <w:pStyle w:val="StandardWeb"/>
        <w:shd w:val="clear" w:color="auto" w:fill="FFFFFF"/>
        <w:spacing w:before="0" w:beforeAutospacing="0" w:after="300" w:afterAutospacing="0"/>
        <w:textAlignment w:val="baseline"/>
        <w:rPr>
          <w:rFonts w:ascii="Bio Sans" w:hAnsi="Bio Sans" w:cs="Arial"/>
          <w:bCs/>
        </w:rPr>
      </w:pPr>
    </w:p>
    <w:p w14:paraId="4E5FCE39" w14:textId="77777777" w:rsidR="005A6667" w:rsidRPr="00415198" w:rsidRDefault="005A6667" w:rsidP="005A6667">
      <w:pPr>
        <w:rPr>
          <w:rFonts w:ascii="Bio Sans" w:hAnsi="Bio Sans"/>
          <w:b/>
          <w:bCs/>
          <w:sz w:val="24"/>
          <w:szCs w:val="24"/>
        </w:rPr>
      </w:pPr>
      <w:r w:rsidRPr="00415198">
        <w:rPr>
          <w:rFonts w:ascii="Bio Sans" w:hAnsi="Bio Sans"/>
          <w:b/>
          <w:bCs/>
          <w:sz w:val="24"/>
          <w:szCs w:val="24"/>
        </w:rPr>
        <w:t>Die kleinste elektronische Sicherheitszuhaltung der Welt: AZM40</w:t>
      </w:r>
    </w:p>
    <w:p w14:paraId="4C7748C8" w14:textId="77777777" w:rsidR="005A6667" w:rsidRDefault="005A6667" w:rsidP="005A6667">
      <w:pPr>
        <w:rPr>
          <w:rFonts w:ascii="Bio Sans" w:hAnsi="Bio Sans"/>
          <w:sz w:val="24"/>
          <w:szCs w:val="24"/>
        </w:rPr>
      </w:pPr>
      <w:r w:rsidRPr="00415198">
        <w:rPr>
          <w:rFonts w:ascii="Bio Sans" w:hAnsi="Bio Sans"/>
          <w:sz w:val="24"/>
          <w:szCs w:val="24"/>
        </w:rPr>
        <w:t>Mit den Abmessungen 119,5 x 40 x 20 mm ist der AZM40 die kleinste elektronische Sicherheitszuhaltung der Welt</w:t>
      </w:r>
      <w:r>
        <w:rPr>
          <w:rFonts w:ascii="Bio Sans" w:hAnsi="Bio Sans"/>
          <w:sz w:val="24"/>
          <w:szCs w:val="24"/>
        </w:rPr>
        <w:t>. Mit diesen kompakten Maßen ist d</w:t>
      </w:r>
      <w:r w:rsidRPr="00415198">
        <w:rPr>
          <w:rFonts w:ascii="Bio Sans" w:hAnsi="Bio Sans"/>
          <w:sz w:val="24"/>
          <w:szCs w:val="24"/>
        </w:rPr>
        <w:t>er AZM40 besonders für die Montage an Maschinen mit kleinen Klappen oder Dreh- bzw. Schiebetüren geeignet</w:t>
      </w:r>
      <w:r>
        <w:rPr>
          <w:rFonts w:ascii="Bio Sans" w:hAnsi="Bio Sans"/>
          <w:sz w:val="24"/>
          <w:szCs w:val="24"/>
        </w:rPr>
        <w:t xml:space="preserve">. </w:t>
      </w:r>
      <w:r w:rsidRPr="00415198">
        <w:rPr>
          <w:rFonts w:ascii="Bio Sans" w:hAnsi="Bio Sans"/>
          <w:sz w:val="24"/>
          <w:szCs w:val="24"/>
        </w:rPr>
        <w:t>Aufgrund der umfangreichen integrierten Überwachungsfunktionen kann der AZM40 mit allen anderen elektronischen Sicherheitsschaltgeräten von Schmersal in Reihe geschaltet werden. Damit wird die Überwachung mehrerer Schutztüren in einer Anlage wesentlich einfacher und kostengünstiger</w:t>
      </w:r>
      <w:r>
        <w:rPr>
          <w:rFonts w:ascii="Bio Sans" w:hAnsi="Bio Sans"/>
          <w:sz w:val="24"/>
          <w:szCs w:val="24"/>
        </w:rPr>
        <w:t xml:space="preserve">. Der AZM40 ist daher besonders für Verpackungsmaschinen und komplexe Verpackungslinien interessant. </w:t>
      </w:r>
    </w:p>
    <w:p w14:paraId="173005F6" w14:textId="77777777" w:rsidR="005A6667" w:rsidRDefault="005A6667" w:rsidP="005A6667">
      <w:pPr>
        <w:rPr>
          <w:rFonts w:ascii="Bio Sans" w:hAnsi="Bio Sans"/>
          <w:sz w:val="24"/>
          <w:szCs w:val="24"/>
        </w:rPr>
      </w:pP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53DD92FA" w:rsidR="00FC6A0E" w:rsidRPr="00FB624A" w:rsidRDefault="00FB624A" w:rsidP="00493328">
      <w:pPr>
        <w:autoSpaceDE w:val="0"/>
        <w:autoSpaceDN w:val="0"/>
        <w:adjustRightInd w:val="0"/>
        <w:rPr>
          <w:rFonts w:ascii="Bio Sans" w:hAnsi="Bio Sans" w:cs="Arial"/>
          <w:b/>
          <w:sz w:val="24"/>
          <w:szCs w:val="24"/>
        </w:rPr>
      </w:pPr>
      <w:r>
        <w:rPr>
          <w:rFonts w:ascii="Bio Sans" w:hAnsi="Bio Sans" w:cs="Arial"/>
          <w:bCs/>
          <w:sz w:val="24"/>
          <w:szCs w:val="24"/>
        </w:rPr>
        <w:t xml:space="preserve">Besuchen Sie </w:t>
      </w:r>
      <w:r w:rsidR="00FC6A0E" w:rsidRPr="006F5B81">
        <w:rPr>
          <w:rFonts w:ascii="Bio Sans" w:hAnsi="Bio Sans" w:cs="Arial"/>
          <w:bCs/>
          <w:sz w:val="24"/>
          <w:szCs w:val="24"/>
        </w:rPr>
        <w:t xml:space="preserve">Schmersal </w:t>
      </w:r>
      <w:r w:rsidR="007D24A1" w:rsidRPr="007D24A1">
        <w:rPr>
          <w:rFonts w:ascii="Bio Sans" w:hAnsi="Bio Sans" w:cs="Arial"/>
          <w:bCs/>
          <w:sz w:val="24"/>
          <w:szCs w:val="24"/>
        </w:rPr>
        <w:t xml:space="preserve">vom </w:t>
      </w:r>
      <w:r w:rsidR="0063348E">
        <w:rPr>
          <w:rFonts w:ascii="Bio Sans" w:hAnsi="Bio Sans" w:cs="Arial"/>
          <w:bCs/>
          <w:sz w:val="24"/>
          <w:szCs w:val="24"/>
        </w:rPr>
        <w:t>4</w:t>
      </w:r>
      <w:r w:rsidR="007D24A1" w:rsidRPr="007D24A1">
        <w:rPr>
          <w:rFonts w:ascii="Bio Sans" w:hAnsi="Bio Sans" w:cs="Arial"/>
          <w:bCs/>
          <w:sz w:val="24"/>
          <w:szCs w:val="24"/>
        </w:rPr>
        <w:t xml:space="preserve">. bis </w:t>
      </w:r>
      <w:r w:rsidR="0063348E">
        <w:rPr>
          <w:rFonts w:ascii="Bio Sans" w:hAnsi="Bio Sans" w:cs="Arial"/>
          <w:bCs/>
          <w:sz w:val="24"/>
          <w:szCs w:val="24"/>
        </w:rPr>
        <w:t>10</w:t>
      </w:r>
      <w:r w:rsidR="007D24A1" w:rsidRPr="007D24A1">
        <w:rPr>
          <w:rFonts w:ascii="Bio Sans" w:hAnsi="Bio Sans" w:cs="Arial"/>
          <w:bCs/>
          <w:sz w:val="24"/>
          <w:szCs w:val="24"/>
        </w:rPr>
        <w:t xml:space="preserve">. </w:t>
      </w:r>
      <w:r w:rsidR="0063348E">
        <w:rPr>
          <w:rFonts w:ascii="Bio Sans" w:hAnsi="Bio Sans" w:cs="Arial"/>
          <w:bCs/>
          <w:sz w:val="24"/>
          <w:szCs w:val="24"/>
        </w:rPr>
        <w:t>Mai</w:t>
      </w:r>
      <w:r w:rsidR="007D24A1" w:rsidRPr="007D24A1">
        <w:rPr>
          <w:rFonts w:ascii="Bio Sans" w:hAnsi="Bio Sans" w:cs="Arial"/>
          <w:bCs/>
          <w:sz w:val="24"/>
          <w:szCs w:val="24"/>
        </w:rPr>
        <w:t xml:space="preserve"> 2023 </w:t>
      </w:r>
      <w:r w:rsidR="007D24A1">
        <w:rPr>
          <w:rFonts w:ascii="Bio Sans" w:hAnsi="Bio Sans" w:cs="Arial"/>
          <w:bCs/>
          <w:sz w:val="24"/>
          <w:szCs w:val="24"/>
        </w:rPr>
        <w:t xml:space="preserve">auf der </w:t>
      </w:r>
      <w:r w:rsidR="0063348E">
        <w:rPr>
          <w:rFonts w:ascii="Bio Sans" w:hAnsi="Bio Sans" w:cs="Arial"/>
          <w:bCs/>
          <w:sz w:val="24"/>
          <w:szCs w:val="24"/>
        </w:rPr>
        <w:t>interpack in Düsseldorf</w:t>
      </w:r>
      <w:r w:rsidR="00FC6A0E" w:rsidRPr="006F5B81">
        <w:rPr>
          <w:rFonts w:ascii="Bio Sans" w:hAnsi="Bio Sans" w:cs="Arial"/>
          <w:bCs/>
          <w:sz w:val="24"/>
          <w:szCs w:val="24"/>
        </w:rPr>
        <w:t>:</w:t>
      </w:r>
      <w:r>
        <w:rPr>
          <w:rFonts w:ascii="Bio Sans" w:hAnsi="Bio Sans" w:cs="Arial"/>
          <w:bCs/>
          <w:sz w:val="24"/>
          <w:szCs w:val="24"/>
        </w:rPr>
        <w:br/>
      </w:r>
      <w:bookmarkStart w:id="0" w:name="_Hlk126585323"/>
      <w:r w:rsidR="0063348E" w:rsidRPr="003A35A4">
        <w:rPr>
          <w:rFonts w:ascii="Bio Sans" w:hAnsi="Bio Sans" w:cs="Tahoma"/>
          <w:b/>
          <w:bCs/>
          <w:sz w:val="22"/>
          <w:szCs w:val="22"/>
        </w:rPr>
        <w:t>Halle 18 / D15.</w:t>
      </w:r>
    </w:p>
    <w:bookmarkEnd w:id="0"/>
    <w:p w14:paraId="14B22752" w14:textId="017E0EAF" w:rsidR="006F5B81" w:rsidRDefault="006F5B81"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3088D208" w:rsidR="00C176CD"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p>
    <w:p w14:paraId="7380A0A6" w14:textId="01FBC75B" w:rsidR="00E44DB0" w:rsidRPr="008A6A57" w:rsidRDefault="008A6A57" w:rsidP="003B5B79">
      <w:pPr>
        <w:rPr>
          <w:rFonts w:ascii="Bio Sans" w:hAnsi="Bio Sans" w:cs="Arial"/>
          <w:bCs/>
          <w:sz w:val="22"/>
          <w:szCs w:val="22"/>
        </w:rPr>
      </w:pPr>
      <w:hyperlink r:id="rId8" w:history="1">
        <w:r w:rsidRPr="008A6A57">
          <w:rPr>
            <w:rStyle w:val="Hyperlink"/>
            <w:rFonts w:ascii="Bio Sans" w:hAnsi="Bio Sans" w:cs="Arial"/>
            <w:bCs/>
            <w:sz w:val="22"/>
            <w:szCs w:val="22"/>
          </w:rPr>
          <w:t>https://products.schmersal.com/media/images/PHO_PRO_PRE_h-programm-02_SALL_AINL_V1.jpg</w:t>
        </w:r>
      </w:hyperlink>
    </w:p>
    <w:p w14:paraId="64E97EF8" w14:textId="77777777" w:rsidR="008A6A57" w:rsidRPr="008A6A57" w:rsidRDefault="008A6A57" w:rsidP="003B5B79">
      <w:pPr>
        <w:rPr>
          <w:rFonts w:ascii="Bio Sans" w:hAnsi="Bio Sans" w:cs="Arial"/>
          <w:bCs/>
          <w:sz w:val="22"/>
          <w:szCs w:val="22"/>
        </w:rPr>
      </w:pPr>
    </w:p>
    <w:p w14:paraId="13E21E2C" w14:textId="19EE4569" w:rsidR="00226981"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3F76519B" w14:textId="3BCF9477" w:rsidR="00F231EC" w:rsidRPr="00536062" w:rsidRDefault="005D6DCD" w:rsidP="009F22B2">
      <w:pPr>
        <w:rPr>
          <w:rFonts w:ascii="Bio Sans" w:hAnsi="Bio Sans" w:cs="Arial"/>
          <w:bCs/>
          <w:sz w:val="24"/>
          <w:szCs w:val="24"/>
        </w:rPr>
      </w:pPr>
      <w:r w:rsidRPr="002323C7">
        <w:rPr>
          <w:rFonts w:ascii="Bio Sans" w:hAnsi="Bio Sans" w:cs="Arial"/>
          <w:bCs/>
          <w:sz w:val="24"/>
          <w:szCs w:val="24"/>
        </w:rPr>
        <w:t xml:space="preserve">Mit der </w:t>
      </w:r>
      <w:r>
        <w:rPr>
          <w:rFonts w:ascii="Bio Sans" w:hAnsi="Bio Sans" w:cs="Arial"/>
          <w:bCs/>
          <w:sz w:val="24"/>
          <w:szCs w:val="24"/>
        </w:rPr>
        <w:t xml:space="preserve">neuen </w:t>
      </w:r>
      <w:r w:rsidRPr="002323C7">
        <w:rPr>
          <w:rFonts w:ascii="Bio Sans" w:hAnsi="Bio Sans" w:cs="Arial"/>
          <w:bCs/>
          <w:sz w:val="24"/>
          <w:szCs w:val="24"/>
        </w:rPr>
        <w:t>H-Baureihe stellt Schmersal auf der interpack 2023 ein komplettes Programm an Befehls- und Meldegeräten für hygienesensible Einsatzbereiche vor</w:t>
      </w:r>
      <w:r w:rsidR="00C234AE">
        <w:rPr>
          <w:rFonts w:ascii="Bio Sans" w:hAnsi="Bio Sans" w:cs="Arial"/>
          <w:bCs/>
          <w:sz w:val="24"/>
          <w:szCs w:val="24"/>
        </w:rPr>
        <w:t>.</w:t>
      </w:r>
    </w:p>
    <w:p w14:paraId="7117469C" w14:textId="77777777" w:rsidR="00F231EC" w:rsidRDefault="00F231EC"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5D82" w14:textId="77777777" w:rsidR="00067098" w:rsidRDefault="00067098">
      <w:r>
        <w:separator/>
      </w:r>
    </w:p>
  </w:endnote>
  <w:endnote w:type="continuationSeparator" w:id="0">
    <w:p w14:paraId="1D1E0D17" w14:textId="77777777" w:rsidR="00067098" w:rsidRDefault="00067098">
      <w:r>
        <w:continuationSeparator/>
      </w:r>
    </w:p>
  </w:endnote>
  <w:endnote w:type="continuationNotice" w:id="1">
    <w:p w14:paraId="184E59CC" w14:textId="77777777" w:rsidR="00067098" w:rsidRDefault="00067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9CB0" w14:textId="77777777" w:rsidR="00067098" w:rsidRDefault="00067098">
      <w:r>
        <w:separator/>
      </w:r>
    </w:p>
  </w:footnote>
  <w:footnote w:type="continuationSeparator" w:id="0">
    <w:p w14:paraId="3A43C361" w14:textId="77777777" w:rsidR="00067098" w:rsidRDefault="00067098">
      <w:r>
        <w:continuationSeparator/>
      </w:r>
    </w:p>
  </w:footnote>
  <w:footnote w:type="continuationNotice" w:id="1">
    <w:p w14:paraId="444DCC10" w14:textId="77777777" w:rsidR="00067098" w:rsidRDefault="00067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2201730"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220173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0E3FC709"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471ECB">
      <w:rPr>
        <w:rStyle w:val="Seitenzahl"/>
        <w:noProof/>
      </w:rPr>
      <w:t>22. März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FA32EF"/>
    <w:multiLevelType w:val="hybridMultilevel"/>
    <w:tmpl w:val="03F66C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90F2302"/>
    <w:multiLevelType w:val="hybridMultilevel"/>
    <w:tmpl w:val="6A3AA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0152025">
    <w:abstractNumId w:val="3"/>
  </w:num>
  <w:num w:numId="2" w16cid:durableId="966594121">
    <w:abstractNumId w:val="1"/>
  </w:num>
  <w:num w:numId="3" w16cid:durableId="1565867773">
    <w:abstractNumId w:val="0"/>
  </w:num>
  <w:num w:numId="4" w16cid:durableId="394741591">
    <w:abstractNumId w:val="5"/>
  </w:num>
  <w:num w:numId="5" w16cid:durableId="1830320202">
    <w:abstractNumId w:val="4"/>
  </w:num>
  <w:num w:numId="6" w16cid:durableId="2089963046">
    <w:abstractNumId w:val="6"/>
  </w:num>
  <w:num w:numId="7" w16cid:durableId="124187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165E"/>
    <w:rsid w:val="00042426"/>
    <w:rsid w:val="00044890"/>
    <w:rsid w:val="000469BD"/>
    <w:rsid w:val="00046F28"/>
    <w:rsid w:val="00052EE7"/>
    <w:rsid w:val="00053707"/>
    <w:rsid w:val="000540F4"/>
    <w:rsid w:val="00054668"/>
    <w:rsid w:val="0005768F"/>
    <w:rsid w:val="00057819"/>
    <w:rsid w:val="00057BC1"/>
    <w:rsid w:val="00063A0F"/>
    <w:rsid w:val="00067098"/>
    <w:rsid w:val="0007115C"/>
    <w:rsid w:val="00071361"/>
    <w:rsid w:val="00073B8A"/>
    <w:rsid w:val="00076605"/>
    <w:rsid w:val="0007671E"/>
    <w:rsid w:val="000830FB"/>
    <w:rsid w:val="0008499C"/>
    <w:rsid w:val="00086077"/>
    <w:rsid w:val="00091A8A"/>
    <w:rsid w:val="00091D2A"/>
    <w:rsid w:val="00095158"/>
    <w:rsid w:val="000A247D"/>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45DD"/>
    <w:rsid w:val="000D5294"/>
    <w:rsid w:val="000D6E4D"/>
    <w:rsid w:val="000E0144"/>
    <w:rsid w:val="000E0DE7"/>
    <w:rsid w:val="000E1041"/>
    <w:rsid w:val="000E15BD"/>
    <w:rsid w:val="000E4B87"/>
    <w:rsid w:val="000E7810"/>
    <w:rsid w:val="000F0AEF"/>
    <w:rsid w:val="000F1FDD"/>
    <w:rsid w:val="00100260"/>
    <w:rsid w:val="00104CF6"/>
    <w:rsid w:val="001155C9"/>
    <w:rsid w:val="001156CD"/>
    <w:rsid w:val="001173FE"/>
    <w:rsid w:val="0012079D"/>
    <w:rsid w:val="001222C6"/>
    <w:rsid w:val="00123DE5"/>
    <w:rsid w:val="00130D5C"/>
    <w:rsid w:val="0013550C"/>
    <w:rsid w:val="00135ED7"/>
    <w:rsid w:val="00135F72"/>
    <w:rsid w:val="001375D5"/>
    <w:rsid w:val="00137F8F"/>
    <w:rsid w:val="00143DF7"/>
    <w:rsid w:val="0014502E"/>
    <w:rsid w:val="00150981"/>
    <w:rsid w:val="00153B75"/>
    <w:rsid w:val="001568A5"/>
    <w:rsid w:val="00157686"/>
    <w:rsid w:val="00160164"/>
    <w:rsid w:val="001632A0"/>
    <w:rsid w:val="0016514D"/>
    <w:rsid w:val="00165FFC"/>
    <w:rsid w:val="001666EC"/>
    <w:rsid w:val="001670C7"/>
    <w:rsid w:val="00167D20"/>
    <w:rsid w:val="00172BF0"/>
    <w:rsid w:val="0017553F"/>
    <w:rsid w:val="00175F41"/>
    <w:rsid w:val="001766E1"/>
    <w:rsid w:val="001771FF"/>
    <w:rsid w:val="00177944"/>
    <w:rsid w:val="00182D79"/>
    <w:rsid w:val="00184424"/>
    <w:rsid w:val="00185419"/>
    <w:rsid w:val="00185C16"/>
    <w:rsid w:val="001912C4"/>
    <w:rsid w:val="00192BF3"/>
    <w:rsid w:val="00193770"/>
    <w:rsid w:val="00193EE7"/>
    <w:rsid w:val="001A232C"/>
    <w:rsid w:val="001A3779"/>
    <w:rsid w:val="001A3ADC"/>
    <w:rsid w:val="001A5F2E"/>
    <w:rsid w:val="001A6831"/>
    <w:rsid w:val="001A68B9"/>
    <w:rsid w:val="001A6A78"/>
    <w:rsid w:val="001A7B49"/>
    <w:rsid w:val="001B2C0D"/>
    <w:rsid w:val="001B508E"/>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23C7"/>
    <w:rsid w:val="00234612"/>
    <w:rsid w:val="002435C9"/>
    <w:rsid w:val="00244AF8"/>
    <w:rsid w:val="00244B30"/>
    <w:rsid w:val="00245133"/>
    <w:rsid w:val="00245956"/>
    <w:rsid w:val="00245FAB"/>
    <w:rsid w:val="00246010"/>
    <w:rsid w:val="00246F87"/>
    <w:rsid w:val="00247AFE"/>
    <w:rsid w:val="00250B35"/>
    <w:rsid w:val="00252DE3"/>
    <w:rsid w:val="00257991"/>
    <w:rsid w:val="002628DE"/>
    <w:rsid w:val="0026405F"/>
    <w:rsid w:val="00264156"/>
    <w:rsid w:val="0026482D"/>
    <w:rsid w:val="00266A59"/>
    <w:rsid w:val="002676F1"/>
    <w:rsid w:val="002718EC"/>
    <w:rsid w:val="00273F2A"/>
    <w:rsid w:val="00276BF1"/>
    <w:rsid w:val="002777F4"/>
    <w:rsid w:val="0028221E"/>
    <w:rsid w:val="00282570"/>
    <w:rsid w:val="002832C3"/>
    <w:rsid w:val="00286D58"/>
    <w:rsid w:val="00287B26"/>
    <w:rsid w:val="00290A5F"/>
    <w:rsid w:val="00292D37"/>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508"/>
    <w:rsid w:val="00314DF4"/>
    <w:rsid w:val="00315A04"/>
    <w:rsid w:val="003163BE"/>
    <w:rsid w:val="00320274"/>
    <w:rsid w:val="00320482"/>
    <w:rsid w:val="003232D9"/>
    <w:rsid w:val="0032397B"/>
    <w:rsid w:val="00323A2C"/>
    <w:rsid w:val="003246FE"/>
    <w:rsid w:val="00326C46"/>
    <w:rsid w:val="00327C3A"/>
    <w:rsid w:val="00330BEC"/>
    <w:rsid w:val="003313EF"/>
    <w:rsid w:val="00332CA1"/>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50F"/>
    <w:rsid w:val="00375E3F"/>
    <w:rsid w:val="00376666"/>
    <w:rsid w:val="003800AB"/>
    <w:rsid w:val="003835C9"/>
    <w:rsid w:val="00386E86"/>
    <w:rsid w:val="00390D2A"/>
    <w:rsid w:val="0039139C"/>
    <w:rsid w:val="00391643"/>
    <w:rsid w:val="003933FD"/>
    <w:rsid w:val="00393BB4"/>
    <w:rsid w:val="00396978"/>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67BA3"/>
    <w:rsid w:val="00471ECB"/>
    <w:rsid w:val="0047484F"/>
    <w:rsid w:val="00477714"/>
    <w:rsid w:val="00480745"/>
    <w:rsid w:val="004850C7"/>
    <w:rsid w:val="0048562F"/>
    <w:rsid w:val="00487611"/>
    <w:rsid w:val="00493328"/>
    <w:rsid w:val="00495A2F"/>
    <w:rsid w:val="00495AC9"/>
    <w:rsid w:val="004A3305"/>
    <w:rsid w:val="004A3C6B"/>
    <w:rsid w:val="004A41DC"/>
    <w:rsid w:val="004A6409"/>
    <w:rsid w:val="004A68FE"/>
    <w:rsid w:val="004A7E6C"/>
    <w:rsid w:val="004C686D"/>
    <w:rsid w:val="004D12CF"/>
    <w:rsid w:val="004D30DB"/>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5CA7"/>
    <w:rsid w:val="00526C4B"/>
    <w:rsid w:val="00531928"/>
    <w:rsid w:val="00535353"/>
    <w:rsid w:val="00536062"/>
    <w:rsid w:val="00537F5E"/>
    <w:rsid w:val="00537FF6"/>
    <w:rsid w:val="005425BF"/>
    <w:rsid w:val="00544573"/>
    <w:rsid w:val="005449E7"/>
    <w:rsid w:val="00545423"/>
    <w:rsid w:val="005454B1"/>
    <w:rsid w:val="00551446"/>
    <w:rsid w:val="00551F59"/>
    <w:rsid w:val="00553840"/>
    <w:rsid w:val="00554CAB"/>
    <w:rsid w:val="0056005B"/>
    <w:rsid w:val="00560072"/>
    <w:rsid w:val="005645FB"/>
    <w:rsid w:val="00564682"/>
    <w:rsid w:val="00564AF3"/>
    <w:rsid w:val="0056589C"/>
    <w:rsid w:val="00567CC1"/>
    <w:rsid w:val="0057050E"/>
    <w:rsid w:val="00573414"/>
    <w:rsid w:val="005740E3"/>
    <w:rsid w:val="00576F93"/>
    <w:rsid w:val="00582719"/>
    <w:rsid w:val="00585A4D"/>
    <w:rsid w:val="00590E2D"/>
    <w:rsid w:val="00594E07"/>
    <w:rsid w:val="005954C6"/>
    <w:rsid w:val="00597C30"/>
    <w:rsid w:val="005A1F00"/>
    <w:rsid w:val="005A6667"/>
    <w:rsid w:val="005B0E5B"/>
    <w:rsid w:val="005B11CF"/>
    <w:rsid w:val="005B1367"/>
    <w:rsid w:val="005B14B1"/>
    <w:rsid w:val="005B1F7A"/>
    <w:rsid w:val="005B2078"/>
    <w:rsid w:val="005B2622"/>
    <w:rsid w:val="005B2AE6"/>
    <w:rsid w:val="005B4F26"/>
    <w:rsid w:val="005B50A3"/>
    <w:rsid w:val="005B5D60"/>
    <w:rsid w:val="005B6914"/>
    <w:rsid w:val="005C17D7"/>
    <w:rsid w:val="005C2912"/>
    <w:rsid w:val="005C34CA"/>
    <w:rsid w:val="005C7874"/>
    <w:rsid w:val="005C788A"/>
    <w:rsid w:val="005D36A8"/>
    <w:rsid w:val="005D554A"/>
    <w:rsid w:val="005D6DCD"/>
    <w:rsid w:val="005D709A"/>
    <w:rsid w:val="005D7A12"/>
    <w:rsid w:val="005E0375"/>
    <w:rsid w:val="005E165D"/>
    <w:rsid w:val="005E35B2"/>
    <w:rsid w:val="005E3C03"/>
    <w:rsid w:val="005E7CBF"/>
    <w:rsid w:val="005F5441"/>
    <w:rsid w:val="005F6766"/>
    <w:rsid w:val="005F6AD4"/>
    <w:rsid w:val="005F6CA8"/>
    <w:rsid w:val="00601FEB"/>
    <w:rsid w:val="0060206D"/>
    <w:rsid w:val="0060366D"/>
    <w:rsid w:val="00603C3A"/>
    <w:rsid w:val="00604C44"/>
    <w:rsid w:val="00605A80"/>
    <w:rsid w:val="00607701"/>
    <w:rsid w:val="0061069B"/>
    <w:rsid w:val="006122B4"/>
    <w:rsid w:val="00615C30"/>
    <w:rsid w:val="00617A28"/>
    <w:rsid w:val="006265D1"/>
    <w:rsid w:val="00630DB0"/>
    <w:rsid w:val="00630EBE"/>
    <w:rsid w:val="006313DA"/>
    <w:rsid w:val="00632DD3"/>
    <w:rsid w:val="0063348E"/>
    <w:rsid w:val="0063447D"/>
    <w:rsid w:val="00635005"/>
    <w:rsid w:val="006357B9"/>
    <w:rsid w:val="00637153"/>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97CDB"/>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720B"/>
    <w:rsid w:val="006E7C1F"/>
    <w:rsid w:val="006F0FD9"/>
    <w:rsid w:val="006F1908"/>
    <w:rsid w:val="006F1E25"/>
    <w:rsid w:val="006F3C6C"/>
    <w:rsid w:val="006F5B81"/>
    <w:rsid w:val="006F7CFC"/>
    <w:rsid w:val="00704300"/>
    <w:rsid w:val="00705B02"/>
    <w:rsid w:val="00710A22"/>
    <w:rsid w:val="00710E2A"/>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79B"/>
    <w:rsid w:val="00761AB9"/>
    <w:rsid w:val="00763389"/>
    <w:rsid w:val="007655B7"/>
    <w:rsid w:val="00771265"/>
    <w:rsid w:val="00773FC5"/>
    <w:rsid w:val="007751D1"/>
    <w:rsid w:val="007754F0"/>
    <w:rsid w:val="007802DC"/>
    <w:rsid w:val="00780A62"/>
    <w:rsid w:val="00782A0F"/>
    <w:rsid w:val="00783166"/>
    <w:rsid w:val="00783E8B"/>
    <w:rsid w:val="00784943"/>
    <w:rsid w:val="00785278"/>
    <w:rsid w:val="00786AC3"/>
    <w:rsid w:val="00787B18"/>
    <w:rsid w:val="00787EE2"/>
    <w:rsid w:val="00791CA0"/>
    <w:rsid w:val="00793085"/>
    <w:rsid w:val="007952F2"/>
    <w:rsid w:val="00795BAF"/>
    <w:rsid w:val="00796232"/>
    <w:rsid w:val="007A01AB"/>
    <w:rsid w:val="007A0963"/>
    <w:rsid w:val="007A1DFB"/>
    <w:rsid w:val="007A21FD"/>
    <w:rsid w:val="007A5C85"/>
    <w:rsid w:val="007A6BCD"/>
    <w:rsid w:val="007A7772"/>
    <w:rsid w:val="007B3589"/>
    <w:rsid w:val="007B698D"/>
    <w:rsid w:val="007B7D1B"/>
    <w:rsid w:val="007C0D26"/>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1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460F7"/>
    <w:rsid w:val="008505E7"/>
    <w:rsid w:val="0085347F"/>
    <w:rsid w:val="00853489"/>
    <w:rsid w:val="0085393B"/>
    <w:rsid w:val="0085681C"/>
    <w:rsid w:val="0086071E"/>
    <w:rsid w:val="00860D6A"/>
    <w:rsid w:val="0086469B"/>
    <w:rsid w:val="00865CA2"/>
    <w:rsid w:val="008667EB"/>
    <w:rsid w:val="008670F9"/>
    <w:rsid w:val="00867DB4"/>
    <w:rsid w:val="0087027E"/>
    <w:rsid w:val="00877B88"/>
    <w:rsid w:val="00880689"/>
    <w:rsid w:val="00881130"/>
    <w:rsid w:val="00881D22"/>
    <w:rsid w:val="00881EAA"/>
    <w:rsid w:val="008841CB"/>
    <w:rsid w:val="00885EC8"/>
    <w:rsid w:val="0088717C"/>
    <w:rsid w:val="008879E8"/>
    <w:rsid w:val="00887C60"/>
    <w:rsid w:val="00887DA9"/>
    <w:rsid w:val="00891D6E"/>
    <w:rsid w:val="0089278A"/>
    <w:rsid w:val="00893883"/>
    <w:rsid w:val="00893B2B"/>
    <w:rsid w:val="00894824"/>
    <w:rsid w:val="008962A5"/>
    <w:rsid w:val="008962CC"/>
    <w:rsid w:val="008A0DCB"/>
    <w:rsid w:val="008A111E"/>
    <w:rsid w:val="008A422D"/>
    <w:rsid w:val="008A6133"/>
    <w:rsid w:val="008A6A57"/>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2DF2"/>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5CC7"/>
    <w:rsid w:val="00966321"/>
    <w:rsid w:val="009676DF"/>
    <w:rsid w:val="00967904"/>
    <w:rsid w:val="00970448"/>
    <w:rsid w:val="00970E54"/>
    <w:rsid w:val="009763F4"/>
    <w:rsid w:val="009815F1"/>
    <w:rsid w:val="00982811"/>
    <w:rsid w:val="0098580F"/>
    <w:rsid w:val="00991F68"/>
    <w:rsid w:val="00992256"/>
    <w:rsid w:val="0099474C"/>
    <w:rsid w:val="00995542"/>
    <w:rsid w:val="00997B66"/>
    <w:rsid w:val="00997D81"/>
    <w:rsid w:val="009A05F4"/>
    <w:rsid w:val="009A1EB4"/>
    <w:rsid w:val="009A5431"/>
    <w:rsid w:val="009A7627"/>
    <w:rsid w:val="009A7788"/>
    <w:rsid w:val="009B0915"/>
    <w:rsid w:val="009B2B53"/>
    <w:rsid w:val="009B41E2"/>
    <w:rsid w:val="009B4F0E"/>
    <w:rsid w:val="009B79B0"/>
    <w:rsid w:val="009C02D6"/>
    <w:rsid w:val="009C0932"/>
    <w:rsid w:val="009C222A"/>
    <w:rsid w:val="009C7656"/>
    <w:rsid w:val="009D05A9"/>
    <w:rsid w:val="009D0C48"/>
    <w:rsid w:val="009D2E09"/>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33C5"/>
    <w:rsid w:val="00A044C9"/>
    <w:rsid w:val="00A05AF5"/>
    <w:rsid w:val="00A117A5"/>
    <w:rsid w:val="00A124F0"/>
    <w:rsid w:val="00A14FD9"/>
    <w:rsid w:val="00A17317"/>
    <w:rsid w:val="00A21837"/>
    <w:rsid w:val="00A2240C"/>
    <w:rsid w:val="00A24756"/>
    <w:rsid w:val="00A26C62"/>
    <w:rsid w:val="00A301E2"/>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7CA"/>
    <w:rsid w:val="00A87A12"/>
    <w:rsid w:val="00A92A83"/>
    <w:rsid w:val="00A95F73"/>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5815"/>
    <w:rsid w:val="00AC6112"/>
    <w:rsid w:val="00AC704E"/>
    <w:rsid w:val="00AD284C"/>
    <w:rsid w:val="00AD439E"/>
    <w:rsid w:val="00AD4DF0"/>
    <w:rsid w:val="00AD679D"/>
    <w:rsid w:val="00AE0410"/>
    <w:rsid w:val="00AE1366"/>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35973"/>
    <w:rsid w:val="00B42C12"/>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3D45"/>
    <w:rsid w:val="00B848B4"/>
    <w:rsid w:val="00B8717D"/>
    <w:rsid w:val="00B92725"/>
    <w:rsid w:val="00B92841"/>
    <w:rsid w:val="00B937C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E1DC7"/>
    <w:rsid w:val="00BE3CFC"/>
    <w:rsid w:val="00BE4162"/>
    <w:rsid w:val="00BE4E55"/>
    <w:rsid w:val="00BE59CE"/>
    <w:rsid w:val="00BE61BF"/>
    <w:rsid w:val="00BF0D8B"/>
    <w:rsid w:val="00BF5417"/>
    <w:rsid w:val="00BF5B1F"/>
    <w:rsid w:val="00C01630"/>
    <w:rsid w:val="00C02D28"/>
    <w:rsid w:val="00C0564E"/>
    <w:rsid w:val="00C10402"/>
    <w:rsid w:val="00C12E22"/>
    <w:rsid w:val="00C15E63"/>
    <w:rsid w:val="00C15E99"/>
    <w:rsid w:val="00C1719F"/>
    <w:rsid w:val="00C173CB"/>
    <w:rsid w:val="00C176CD"/>
    <w:rsid w:val="00C23368"/>
    <w:rsid w:val="00C234AE"/>
    <w:rsid w:val="00C245FF"/>
    <w:rsid w:val="00C26C25"/>
    <w:rsid w:val="00C302FE"/>
    <w:rsid w:val="00C3359E"/>
    <w:rsid w:val="00C3482B"/>
    <w:rsid w:val="00C35E0C"/>
    <w:rsid w:val="00C37DBB"/>
    <w:rsid w:val="00C43D46"/>
    <w:rsid w:val="00C45A7F"/>
    <w:rsid w:val="00C46941"/>
    <w:rsid w:val="00C471CC"/>
    <w:rsid w:val="00C47841"/>
    <w:rsid w:val="00C5188C"/>
    <w:rsid w:val="00C5249D"/>
    <w:rsid w:val="00C54A56"/>
    <w:rsid w:val="00C55E07"/>
    <w:rsid w:val="00C57281"/>
    <w:rsid w:val="00C61D73"/>
    <w:rsid w:val="00C63196"/>
    <w:rsid w:val="00C64B3A"/>
    <w:rsid w:val="00C66E48"/>
    <w:rsid w:val="00C72F81"/>
    <w:rsid w:val="00C74CCE"/>
    <w:rsid w:val="00C74E53"/>
    <w:rsid w:val="00C76250"/>
    <w:rsid w:val="00C77C6D"/>
    <w:rsid w:val="00C80565"/>
    <w:rsid w:val="00C81457"/>
    <w:rsid w:val="00C8266B"/>
    <w:rsid w:val="00C85B98"/>
    <w:rsid w:val="00C877F7"/>
    <w:rsid w:val="00C91447"/>
    <w:rsid w:val="00C925F1"/>
    <w:rsid w:val="00C940BC"/>
    <w:rsid w:val="00CA1003"/>
    <w:rsid w:val="00CA368A"/>
    <w:rsid w:val="00CA6AEC"/>
    <w:rsid w:val="00CA7955"/>
    <w:rsid w:val="00CB0A50"/>
    <w:rsid w:val="00CB66A2"/>
    <w:rsid w:val="00CC09C7"/>
    <w:rsid w:val="00CC0B5E"/>
    <w:rsid w:val="00CC1CD6"/>
    <w:rsid w:val="00CC513C"/>
    <w:rsid w:val="00CC6284"/>
    <w:rsid w:val="00CC65D5"/>
    <w:rsid w:val="00CD0110"/>
    <w:rsid w:val="00CD0AF0"/>
    <w:rsid w:val="00CE0AAF"/>
    <w:rsid w:val="00CE5C89"/>
    <w:rsid w:val="00CE6549"/>
    <w:rsid w:val="00CE6FEF"/>
    <w:rsid w:val="00CE7152"/>
    <w:rsid w:val="00CE7F5C"/>
    <w:rsid w:val="00CF1DDA"/>
    <w:rsid w:val="00CF229E"/>
    <w:rsid w:val="00CF5B97"/>
    <w:rsid w:val="00D01C14"/>
    <w:rsid w:val="00D01D05"/>
    <w:rsid w:val="00D038E4"/>
    <w:rsid w:val="00D05261"/>
    <w:rsid w:val="00D1069C"/>
    <w:rsid w:val="00D10F24"/>
    <w:rsid w:val="00D134E8"/>
    <w:rsid w:val="00D14816"/>
    <w:rsid w:val="00D16683"/>
    <w:rsid w:val="00D16EA7"/>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70F"/>
    <w:rsid w:val="00D43ACC"/>
    <w:rsid w:val="00D471ED"/>
    <w:rsid w:val="00D54F17"/>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B7AB9"/>
    <w:rsid w:val="00DC10F4"/>
    <w:rsid w:val="00DC4277"/>
    <w:rsid w:val="00DC4BCE"/>
    <w:rsid w:val="00DC5D32"/>
    <w:rsid w:val="00DC7A39"/>
    <w:rsid w:val="00DD50B9"/>
    <w:rsid w:val="00DD7E4A"/>
    <w:rsid w:val="00DE2CA8"/>
    <w:rsid w:val="00DE3AA3"/>
    <w:rsid w:val="00DE4673"/>
    <w:rsid w:val="00DF0B22"/>
    <w:rsid w:val="00DF0C11"/>
    <w:rsid w:val="00DF0DE6"/>
    <w:rsid w:val="00DF5A1F"/>
    <w:rsid w:val="00DF657F"/>
    <w:rsid w:val="00DF6837"/>
    <w:rsid w:val="00DF7CD4"/>
    <w:rsid w:val="00DF7DA6"/>
    <w:rsid w:val="00E07E73"/>
    <w:rsid w:val="00E07FA5"/>
    <w:rsid w:val="00E10071"/>
    <w:rsid w:val="00E102EF"/>
    <w:rsid w:val="00E17646"/>
    <w:rsid w:val="00E17729"/>
    <w:rsid w:val="00E2066F"/>
    <w:rsid w:val="00E2390F"/>
    <w:rsid w:val="00E26282"/>
    <w:rsid w:val="00E262E2"/>
    <w:rsid w:val="00E27283"/>
    <w:rsid w:val="00E30AEA"/>
    <w:rsid w:val="00E30EEE"/>
    <w:rsid w:val="00E31441"/>
    <w:rsid w:val="00E35B0C"/>
    <w:rsid w:val="00E40693"/>
    <w:rsid w:val="00E43BAD"/>
    <w:rsid w:val="00E44DB0"/>
    <w:rsid w:val="00E44F5A"/>
    <w:rsid w:val="00E46E4F"/>
    <w:rsid w:val="00E50F2A"/>
    <w:rsid w:val="00E52470"/>
    <w:rsid w:val="00E54294"/>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1CDA"/>
    <w:rsid w:val="00EA1CF8"/>
    <w:rsid w:val="00EA2A18"/>
    <w:rsid w:val="00EA3A58"/>
    <w:rsid w:val="00EA4591"/>
    <w:rsid w:val="00EB2254"/>
    <w:rsid w:val="00EB2F9F"/>
    <w:rsid w:val="00EB540B"/>
    <w:rsid w:val="00EB7665"/>
    <w:rsid w:val="00EC02C6"/>
    <w:rsid w:val="00EC0FD0"/>
    <w:rsid w:val="00EC39C8"/>
    <w:rsid w:val="00ED0A5E"/>
    <w:rsid w:val="00ED3516"/>
    <w:rsid w:val="00ED4006"/>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561C"/>
    <w:rsid w:val="00F35704"/>
    <w:rsid w:val="00F36D62"/>
    <w:rsid w:val="00F37317"/>
    <w:rsid w:val="00F40E11"/>
    <w:rsid w:val="00F42534"/>
    <w:rsid w:val="00F42F6A"/>
    <w:rsid w:val="00F46E44"/>
    <w:rsid w:val="00F47405"/>
    <w:rsid w:val="00F51927"/>
    <w:rsid w:val="00F5374E"/>
    <w:rsid w:val="00F56648"/>
    <w:rsid w:val="00F620BD"/>
    <w:rsid w:val="00F628C4"/>
    <w:rsid w:val="00F6365A"/>
    <w:rsid w:val="00F63994"/>
    <w:rsid w:val="00F67D46"/>
    <w:rsid w:val="00F7087D"/>
    <w:rsid w:val="00F716AB"/>
    <w:rsid w:val="00F71D2D"/>
    <w:rsid w:val="00F72B73"/>
    <w:rsid w:val="00F73113"/>
    <w:rsid w:val="00F73BC8"/>
    <w:rsid w:val="00F750F2"/>
    <w:rsid w:val="00F817F6"/>
    <w:rsid w:val="00F828BA"/>
    <w:rsid w:val="00F82D4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750"/>
    <w:rsid w:val="00FC1EA9"/>
    <w:rsid w:val="00FC4E36"/>
    <w:rsid w:val="00FC63E1"/>
    <w:rsid w:val="00FC6A0E"/>
    <w:rsid w:val="00FD03DC"/>
    <w:rsid w:val="00FD2A23"/>
    <w:rsid w:val="00FD4C13"/>
    <w:rsid w:val="00FE077B"/>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h-programm-02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4356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5037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2023-03-22T09:34:00Z</dcterms:created>
  <dcterms:modified xsi:type="dcterms:W3CDTF">2023-04-05T10:08:00Z</dcterms:modified>
</cp:coreProperties>
</file>